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32" w:type="dxa"/>
        <w:tblInd w:w="-981" w:type="dxa"/>
        <w:tblLook w:val="04A0" w:firstRow="1" w:lastRow="0" w:firstColumn="1" w:lastColumn="0" w:noHBand="0" w:noVBand="1"/>
      </w:tblPr>
      <w:tblGrid>
        <w:gridCol w:w="813"/>
        <w:gridCol w:w="2528"/>
        <w:gridCol w:w="2456"/>
        <w:gridCol w:w="2411"/>
        <w:gridCol w:w="2741"/>
        <w:gridCol w:w="2534"/>
        <w:gridCol w:w="2529"/>
        <w:gridCol w:w="20"/>
      </w:tblGrid>
      <w:tr w:rsidR="008D7138" w14:paraId="4E188A7B" w14:textId="2260C184" w:rsidTr="00CD6C29">
        <w:trPr>
          <w:trHeight w:val="726"/>
        </w:trPr>
        <w:tc>
          <w:tcPr>
            <w:tcW w:w="813" w:type="dxa"/>
            <w:shd w:val="clear" w:color="auto" w:fill="C45911" w:themeFill="accent2" w:themeFillShade="BF"/>
          </w:tcPr>
          <w:p w14:paraId="30F6B78E" w14:textId="77777777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  <w:tc>
          <w:tcPr>
            <w:tcW w:w="4984" w:type="dxa"/>
            <w:gridSpan w:val="2"/>
            <w:shd w:val="clear" w:color="auto" w:fill="C45911" w:themeFill="accent2" w:themeFillShade="BF"/>
          </w:tcPr>
          <w:p w14:paraId="606E1062" w14:textId="644E754B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Autumn Term</w:t>
            </w:r>
          </w:p>
        </w:tc>
        <w:tc>
          <w:tcPr>
            <w:tcW w:w="5152" w:type="dxa"/>
            <w:gridSpan w:val="2"/>
            <w:shd w:val="clear" w:color="auto" w:fill="C45911" w:themeFill="accent2" w:themeFillShade="BF"/>
          </w:tcPr>
          <w:p w14:paraId="22DA54C4" w14:textId="5CC57493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Spring Term</w:t>
            </w:r>
          </w:p>
        </w:tc>
        <w:tc>
          <w:tcPr>
            <w:tcW w:w="5083" w:type="dxa"/>
            <w:gridSpan w:val="3"/>
            <w:shd w:val="clear" w:color="auto" w:fill="C45911" w:themeFill="accent2" w:themeFillShade="BF"/>
          </w:tcPr>
          <w:p w14:paraId="3521B44E" w14:textId="1E161E58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Summer Term</w:t>
            </w:r>
          </w:p>
        </w:tc>
      </w:tr>
      <w:tr w:rsidR="003828AA" w14:paraId="5A48A9A5" w14:textId="690EDE96" w:rsidTr="00CD6C29">
        <w:trPr>
          <w:trHeight w:val="434"/>
        </w:trPr>
        <w:tc>
          <w:tcPr>
            <w:tcW w:w="813" w:type="dxa"/>
            <w:shd w:val="clear" w:color="auto" w:fill="F4B083" w:themeFill="accent2" w:themeFillTint="99"/>
          </w:tcPr>
          <w:p w14:paraId="27A9EE3A" w14:textId="295B0A7C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Week</w:t>
            </w:r>
          </w:p>
        </w:tc>
        <w:tc>
          <w:tcPr>
            <w:tcW w:w="2528" w:type="dxa"/>
            <w:shd w:val="clear" w:color="auto" w:fill="F4B083" w:themeFill="accent2" w:themeFillTint="99"/>
          </w:tcPr>
          <w:p w14:paraId="7E8571A9" w14:textId="03EC9F5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456" w:type="dxa"/>
            <w:shd w:val="clear" w:color="auto" w:fill="F4B083" w:themeFill="accent2" w:themeFillTint="99"/>
          </w:tcPr>
          <w:p w14:paraId="50FC71B1" w14:textId="1ABAA12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411" w:type="dxa"/>
            <w:shd w:val="clear" w:color="auto" w:fill="F4B083" w:themeFill="accent2" w:themeFillTint="99"/>
          </w:tcPr>
          <w:p w14:paraId="17B193B0" w14:textId="4C1BCE4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741" w:type="dxa"/>
            <w:shd w:val="clear" w:color="auto" w:fill="F4B083" w:themeFill="accent2" w:themeFillTint="99"/>
          </w:tcPr>
          <w:p w14:paraId="29FC592D" w14:textId="5CFFFAE3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2534" w:type="dxa"/>
            <w:shd w:val="clear" w:color="auto" w:fill="F4B083" w:themeFill="accent2" w:themeFillTint="99"/>
          </w:tcPr>
          <w:p w14:paraId="0354763D" w14:textId="3CCBF11D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2549" w:type="dxa"/>
            <w:gridSpan w:val="2"/>
            <w:shd w:val="clear" w:color="auto" w:fill="F4B083" w:themeFill="accent2" w:themeFillTint="99"/>
          </w:tcPr>
          <w:p w14:paraId="53C1BDF2" w14:textId="390BED30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Summer 2</w:t>
            </w:r>
          </w:p>
        </w:tc>
      </w:tr>
      <w:tr w:rsidR="00E70559" w14:paraId="033DBB12" w14:textId="2B9E0AB8" w:rsidTr="00CD6C29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F4B083" w:themeFill="accent2" w:themeFillTint="99"/>
          </w:tcPr>
          <w:p w14:paraId="48F30344" w14:textId="6BAD128E" w:rsidR="00E70559" w:rsidRDefault="00E70559" w:rsidP="00E6556C">
            <w:pPr>
              <w:jc w:val="center"/>
            </w:pPr>
            <w:r>
              <w:t>1</w:t>
            </w:r>
          </w:p>
        </w:tc>
        <w:tc>
          <w:tcPr>
            <w:tcW w:w="2528" w:type="dxa"/>
          </w:tcPr>
          <w:p w14:paraId="6B4DB20C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1 CVC </w:t>
            </w:r>
          </w:p>
          <w:p w14:paraId="55345A53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(a,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i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, m, s, t)</w:t>
            </w:r>
          </w:p>
          <w:p w14:paraId="3CD399A2" w14:textId="3133849A" w:rsidR="00CD6C29" w:rsidRPr="001E7AC3" w:rsidRDefault="00CD6C2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at, it, a, as</w:t>
            </w:r>
          </w:p>
        </w:tc>
        <w:tc>
          <w:tcPr>
            <w:tcW w:w="2456" w:type="dxa"/>
          </w:tcPr>
          <w:p w14:paraId="1C15A512" w14:textId="77777777" w:rsidR="00E70559" w:rsidRPr="001E7AC3" w:rsidRDefault="00E70559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4 </w:t>
            </w:r>
          </w:p>
          <w:p w14:paraId="773FCA17" w14:textId="77777777" w:rsidR="00E70559" w:rsidRPr="001E7AC3" w:rsidRDefault="00E70559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(d, e, f, v)</w:t>
            </w:r>
          </w:p>
          <w:p w14:paraId="19CCEC60" w14:textId="76BBEAFD" w:rsidR="001E7AC3" w:rsidRPr="001E7AC3" w:rsidRDefault="001E7AC3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for, of, dad, if, and, had, get.</w:t>
            </w:r>
          </w:p>
        </w:tc>
        <w:tc>
          <w:tcPr>
            <w:tcW w:w="2411" w:type="dxa"/>
          </w:tcPr>
          <w:p w14:paraId="0292D520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8 VCC, CVCC (2 Consonants in final position,3 and 4 sound words)</w:t>
            </w:r>
          </w:p>
          <w:p w14:paraId="19EC11A5" w14:textId="17F51939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to, no, go, into. </w:t>
            </w:r>
          </w:p>
        </w:tc>
        <w:tc>
          <w:tcPr>
            <w:tcW w:w="2741" w:type="dxa"/>
          </w:tcPr>
          <w:p w14:paraId="4E2382BE" w14:textId="77777777" w:rsidR="00E70559" w:rsidRPr="001E7AC3" w:rsidRDefault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10 CCVCC, CVCCC and CCCVC (3 adjacent consonants and 5 sound words)</w:t>
            </w:r>
          </w:p>
          <w:p w14:paraId="5A19F1E7" w14:textId="2614D9C0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– recap all taught words. </w:t>
            </w:r>
          </w:p>
        </w:tc>
        <w:tc>
          <w:tcPr>
            <w:tcW w:w="2534" w:type="dxa"/>
          </w:tcPr>
          <w:p w14:paraId="1C8148BD" w14:textId="77777777" w:rsidR="00E70559" w:rsidRPr="001E7AC3" w:rsidRDefault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Bridging Lesson (/c/- c, k, ck) (/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/-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tch) (/w/ - w,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3A8E6176" w14:textId="26D02C31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29" w:type="dxa"/>
          </w:tcPr>
          <w:p w14:paraId="2A1A5608" w14:textId="77777777" w:rsidR="00E70559" w:rsidRPr="001E7AC3" w:rsidRDefault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Skills Consolidation – Segmenting, Blending and Phoneme Manipulation</w:t>
            </w:r>
          </w:p>
          <w:p w14:paraId="56F52AAF" w14:textId="4F633624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</w:tr>
      <w:tr w:rsidR="008D7138" w14:paraId="437AC14C" w14:textId="16736E38" w:rsidTr="00CD6C29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F4B083" w:themeFill="accent2" w:themeFillTint="99"/>
          </w:tcPr>
          <w:p w14:paraId="4B81FD59" w14:textId="5023A37C" w:rsidR="008D7138" w:rsidRDefault="008D7138" w:rsidP="008D7138">
            <w:pPr>
              <w:jc w:val="center"/>
            </w:pPr>
            <w:r>
              <w:t>2</w:t>
            </w:r>
          </w:p>
        </w:tc>
        <w:tc>
          <w:tcPr>
            <w:tcW w:w="2528" w:type="dxa"/>
          </w:tcPr>
          <w:p w14:paraId="6B49E4C1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1 CVC </w:t>
            </w:r>
          </w:p>
          <w:p w14:paraId="70BA9BEF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(a,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i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, m, s, t)</w:t>
            </w:r>
          </w:p>
          <w:p w14:paraId="5C47AC84" w14:textId="20E4C121" w:rsidR="00CD6C29" w:rsidRPr="001E7AC3" w:rsidRDefault="00CD6C2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at, it, a, as</w:t>
            </w:r>
          </w:p>
        </w:tc>
        <w:tc>
          <w:tcPr>
            <w:tcW w:w="2456" w:type="dxa"/>
          </w:tcPr>
          <w:p w14:paraId="1C69F362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5 CVC</w:t>
            </w:r>
          </w:p>
          <w:p w14:paraId="16D263B3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(k, l, r, u)</w:t>
            </w:r>
          </w:p>
          <w:p w14:paraId="7FA98C5D" w14:textId="050F074C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are, mum, up, but, put.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</w:tcPr>
          <w:p w14:paraId="525054DF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8 VCC, CVCC (2 Consonants in final position,3 and 4 sound words)</w:t>
            </w:r>
          </w:p>
          <w:p w14:paraId="4F88FF50" w14:textId="3E737C94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to, no, go, into.</w:t>
            </w:r>
          </w:p>
        </w:tc>
        <w:tc>
          <w:tcPr>
            <w:tcW w:w="2741" w:type="dxa"/>
          </w:tcPr>
          <w:p w14:paraId="7ED1891C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10 CCVCC, CVCCC and CCCVC (3 adjacent consonants and 5 sound words)</w:t>
            </w:r>
          </w:p>
          <w:p w14:paraId="7B030221" w14:textId="4785E53E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34" w:type="dxa"/>
          </w:tcPr>
          <w:p w14:paraId="694EDC32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Bridging Lesson (/c/- c, k, ck) (/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/-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tch) (/w/ - w,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660E08F6" w14:textId="11625504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29" w:type="dxa"/>
          </w:tcPr>
          <w:p w14:paraId="2A89C5A4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Skills Consolidation – Segmenting, Blending and Phoneme Manipulation</w:t>
            </w:r>
          </w:p>
          <w:p w14:paraId="7D92C8E8" w14:textId="026FFFB2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</w:tr>
      <w:tr w:rsidR="008D7138" w14:paraId="0EB8BC5F" w14:textId="033269CA" w:rsidTr="00CD6C29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F4B083" w:themeFill="accent2" w:themeFillTint="99"/>
          </w:tcPr>
          <w:p w14:paraId="5B729470" w14:textId="7BB23F6E" w:rsidR="008D7138" w:rsidRDefault="008D7138" w:rsidP="008D7138">
            <w:pPr>
              <w:jc w:val="center"/>
            </w:pPr>
            <w:r>
              <w:t>3</w:t>
            </w:r>
          </w:p>
        </w:tc>
        <w:tc>
          <w:tcPr>
            <w:tcW w:w="2528" w:type="dxa"/>
          </w:tcPr>
          <w:p w14:paraId="62CDEF49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2 CVC </w:t>
            </w:r>
          </w:p>
          <w:p w14:paraId="46A373DE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(n, o, p)</w:t>
            </w:r>
          </w:p>
          <w:p w14:paraId="2956E2BE" w14:textId="4338837F" w:rsidR="00CD6C29" w:rsidRPr="001E7AC3" w:rsidRDefault="00CD6C2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in, in, an, not, the</w:t>
            </w:r>
          </w:p>
        </w:tc>
        <w:tc>
          <w:tcPr>
            <w:tcW w:w="2456" w:type="dxa"/>
          </w:tcPr>
          <w:p w14:paraId="11C07758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5 CVC</w:t>
            </w:r>
          </w:p>
          <w:p w14:paraId="472E9D59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(k, l, r, u)</w:t>
            </w:r>
          </w:p>
          <w:p w14:paraId="4E7D64DC" w14:textId="62573C17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are, mum, up, but, put.  </w:t>
            </w:r>
          </w:p>
        </w:tc>
        <w:tc>
          <w:tcPr>
            <w:tcW w:w="2411" w:type="dxa"/>
          </w:tcPr>
          <w:p w14:paraId="75CD1942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8 VCC, CVCC (2 Consonants in final position,3 and 4 sound words)</w:t>
            </w:r>
          </w:p>
          <w:p w14:paraId="18922AB4" w14:textId="436D5BAC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to, no, go, into.</w:t>
            </w:r>
          </w:p>
        </w:tc>
        <w:tc>
          <w:tcPr>
            <w:tcW w:w="2741" w:type="dxa"/>
          </w:tcPr>
          <w:p w14:paraId="17B86D95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10 CCVCC, CVCCC and CCCVC (3 adjacent consonants and 5 sound words)</w:t>
            </w:r>
          </w:p>
          <w:p w14:paraId="66070AC4" w14:textId="1950A94D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34" w:type="dxa"/>
          </w:tcPr>
          <w:p w14:paraId="125F93D8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Bridging Lesson (/c/- c, k, ck) (/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/-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tch) (/w/ - w,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05C91860" w14:textId="77B775A5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29" w:type="dxa"/>
          </w:tcPr>
          <w:p w14:paraId="4BA0F9D8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Skills Consolidation – Segmenting, Blending and Phoneme Manipulation</w:t>
            </w:r>
          </w:p>
          <w:p w14:paraId="6D23420A" w14:textId="799D9F25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</w:tr>
      <w:tr w:rsidR="008D7138" w14:paraId="453A0435" w14:textId="77777777" w:rsidTr="00CD6C29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F4B083" w:themeFill="accent2" w:themeFillTint="99"/>
          </w:tcPr>
          <w:p w14:paraId="23329DD6" w14:textId="5DC04AEE" w:rsidR="008D7138" w:rsidRDefault="008D7138" w:rsidP="008D7138">
            <w:pPr>
              <w:jc w:val="center"/>
            </w:pPr>
            <w:r>
              <w:t>4</w:t>
            </w:r>
          </w:p>
        </w:tc>
        <w:tc>
          <w:tcPr>
            <w:tcW w:w="2528" w:type="dxa"/>
          </w:tcPr>
          <w:p w14:paraId="27E6A513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2 CVC </w:t>
            </w:r>
          </w:p>
          <w:p w14:paraId="6D97B087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(n, o, p)</w:t>
            </w:r>
          </w:p>
          <w:p w14:paraId="0F6E55BC" w14:textId="6F5C270C" w:rsidR="00CD6C29" w:rsidRPr="001E7AC3" w:rsidRDefault="00CD6C2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in, in, an, not, the</w:t>
            </w:r>
          </w:p>
        </w:tc>
        <w:tc>
          <w:tcPr>
            <w:tcW w:w="2456" w:type="dxa"/>
          </w:tcPr>
          <w:p w14:paraId="2D32901C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6 CVC </w:t>
            </w:r>
          </w:p>
          <w:p w14:paraId="42140E28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(j, w, z)</w:t>
            </w:r>
          </w:p>
          <w:p w14:paraId="099E852A" w14:textId="1ABFC79F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was.</w:t>
            </w:r>
          </w:p>
        </w:tc>
        <w:tc>
          <w:tcPr>
            <w:tcW w:w="2411" w:type="dxa"/>
          </w:tcPr>
          <w:p w14:paraId="4340B39B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8 VCC, CVCC (2 Consonants in final position,3 and 4 sound words)</w:t>
            </w:r>
          </w:p>
          <w:p w14:paraId="119BE5CB" w14:textId="24370A11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to, no, go, into.</w:t>
            </w:r>
          </w:p>
        </w:tc>
        <w:tc>
          <w:tcPr>
            <w:tcW w:w="2741" w:type="dxa"/>
          </w:tcPr>
          <w:p w14:paraId="0F4210E5" w14:textId="748ECE25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11 (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sh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th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ck,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ng,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qu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  <w:p w14:paraId="2587610C" w14:textId="55A2C9B9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  <w:p w14:paraId="287239A1" w14:textId="467B9CFB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34" w:type="dxa"/>
          </w:tcPr>
          <w:p w14:paraId="3B195BBC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Skills Consolidation – Segmenting, Blending and Phoneme Manipulation</w:t>
            </w:r>
          </w:p>
          <w:p w14:paraId="0E06C21E" w14:textId="56E108FF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29" w:type="dxa"/>
          </w:tcPr>
          <w:p w14:paraId="64B6FA11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Skills Consolidation – Segmenting, Blending and Phoneme Manipulation</w:t>
            </w:r>
          </w:p>
          <w:p w14:paraId="3E28FB35" w14:textId="0755E391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</w:tr>
      <w:tr w:rsidR="008D7138" w14:paraId="70A5F403" w14:textId="77777777" w:rsidTr="00CD6C29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F4B083" w:themeFill="accent2" w:themeFillTint="99"/>
          </w:tcPr>
          <w:p w14:paraId="69D6AC8B" w14:textId="298F0BC2" w:rsidR="008D7138" w:rsidRDefault="008D7138" w:rsidP="008D7138">
            <w:pPr>
              <w:jc w:val="center"/>
            </w:pPr>
            <w:r>
              <w:t>5</w:t>
            </w:r>
          </w:p>
        </w:tc>
        <w:tc>
          <w:tcPr>
            <w:tcW w:w="2528" w:type="dxa"/>
          </w:tcPr>
          <w:p w14:paraId="704259A2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3 CVC</w:t>
            </w:r>
          </w:p>
          <w:p w14:paraId="30BCBA69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(b, c, g, h)</w:t>
            </w:r>
          </w:p>
          <w:p w14:paraId="6BA650C5" w14:textId="0B63CF4A" w:rsidR="00CD6C29" w:rsidRPr="001E7AC3" w:rsidRDefault="00CD6C2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is, I, big, his, him, got, can.</w:t>
            </w:r>
          </w:p>
        </w:tc>
        <w:tc>
          <w:tcPr>
            <w:tcW w:w="2456" w:type="dxa"/>
          </w:tcPr>
          <w:p w14:paraId="6ABA902C" w14:textId="7A8F49B6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6 CVC </w:t>
            </w:r>
          </w:p>
          <w:p w14:paraId="6E66F064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(j, w, z)</w:t>
            </w:r>
          </w:p>
          <w:p w14:paraId="47D17A62" w14:textId="04442105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was.</w:t>
            </w:r>
          </w:p>
        </w:tc>
        <w:tc>
          <w:tcPr>
            <w:tcW w:w="2411" w:type="dxa"/>
          </w:tcPr>
          <w:p w14:paraId="3CC79CA4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9 CCVC (2 consonants in initial position)</w:t>
            </w:r>
          </w:p>
          <w:p w14:paraId="1A5B7719" w14:textId="37748FFB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lastRenderedPageBreak/>
              <w:t xml:space="preserve">HFW/CEW –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Recap -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he, I, for, of, are, was, all, to, no, go, into</w:t>
            </w:r>
          </w:p>
        </w:tc>
        <w:tc>
          <w:tcPr>
            <w:tcW w:w="2741" w:type="dxa"/>
          </w:tcPr>
          <w:p w14:paraId="60FDF417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lastRenderedPageBreak/>
              <w:t>Initial Code Unit 11 (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sh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th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ck,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ng,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qu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6356F13F" w14:textId="0989FEA9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34" w:type="dxa"/>
          </w:tcPr>
          <w:p w14:paraId="44811A38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Skills Consolidation – Segmenting, Blending and Phoneme Manipulation</w:t>
            </w:r>
          </w:p>
          <w:p w14:paraId="446732F3" w14:textId="27D7B7C1" w:rsidR="001E7AC3" w:rsidRPr="001E7AC3" w:rsidRDefault="001E7AC3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29" w:type="dxa"/>
            <w:shd w:val="clear" w:color="auto" w:fill="A6A6A6" w:themeFill="background1" w:themeFillShade="A6"/>
          </w:tcPr>
          <w:p w14:paraId="014C8C10" w14:textId="77777777" w:rsidR="008D7138" w:rsidRPr="001E7AC3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559" w14:paraId="7049D3E4" w14:textId="77777777" w:rsidTr="00CD6C29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F4B083" w:themeFill="accent2" w:themeFillTint="99"/>
          </w:tcPr>
          <w:p w14:paraId="3BFDCAA5" w14:textId="1A62251D" w:rsidR="00E70559" w:rsidRDefault="00E70559" w:rsidP="00E6556C">
            <w:pPr>
              <w:jc w:val="center"/>
            </w:pPr>
            <w:r>
              <w:t>6</w:t>
            </w:r>
          </w:p>
        </w:tc>
        <w:tc>
          <w:tcPr>
            <w:tcW w:w="2528" w:type="dxa"/>
          </w:tcPr>
          <w:p w14:paraId="44131808" w14:textId="77777777" w:rsidR="00E70559" w:rsidRPr="001E7AC3" w:rsidRDefault="00E70559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3 CVC</w:t>
            </w:r>
          </w:p>
          <w:p w14:paraId="1E723091" w14:textId="77777777" w:rsidR="00E70559" w:rsidRPr="001E7AC3" w:rsidRDefault="00E70559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(b, c, g, h)</w:t>
            </w:r>
          </w:p>
          <w:p w14:paraId="1253F5EF" w14:textId="5248525E" w:rsidR="00CD6C29" w:rsidRPr="001E7AC3" w:rsidRDefault="00CD6C29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is, I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, big, his, him, got, can.</w:t>
            </w:r>
          </w:p>
        </w:tc>
        <w:tc>
          <w:tcPr>
            <w:tcW w:w="2456" w:type="dxa"/>
          </w:tcPr>
          <w:p w14:paraId="5834054E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7 CVC (</w:t>
            </w:r>
            <w:proofErr w:type="spellStart"/>
            <w:proofErr w:type="gramStart"/>
            <w:r w:rsidRPr="001E7AC3">
              <w:rPr>
                <w:rFonts w:ascii="Twinkl Cursive Looped" w:hAnsi="Twinkl Cursive Looped"/>
                <w:sz w:val="18"/>
                <w:szCs w:val="18"/>
              </w:rPr>
              <w:t>x,y</w:t>
            </w:r>
            <w:proofErr w:type="spellEnd"/>
            <w:proofErr w:type="gram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ff, ss,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zz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5AFA02AF" w14:textId="69FBA4EF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all</w:t>
            </w:r>
          </w:p>
        </w:tc>
        <w:tc>
          <w:tcPr>
            <w:tcW w:w="2411" w:type="dxa"/>
          </w:tcPr>
          <w:p w14:paraId="309F56E7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9 CCVC (2 consonants in initial position)</w:t>
            </w:r>
          </w:p>
          <w:p w14:paraId="49051DB8" w14:textId="6BD5B707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- he, I, for, of, are, was, all, to, no, go, into</w:t>
            </w:r>
          </w:p>
        </w:tc>
        <w:tc>
          <w:tcPr>
            <w:tcW w:w="2741" w:type="dxa"/>
          </w:tcPr>
          <w:p w14:paraId="7BDAE307" w14:textId="77777777" w:rsidR="00E70559" w:rsidRPr="001E7AC3" w:rsidRDefault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11 (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sh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th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ck,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ng,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qu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34CA0916" w14:textId="174473B7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</w:tc>
        <w:tc>
          <w:tcPr>
            <w:tcW w:w="2534" w:type="dxa"/>
            <w:shd w:val="clear" w:color="auto" w:fill="A6A6A6" w:themeFill="background1" w:themeFillShade="A6"/>
          </w:tcPr>
          <w:p w14:paraId="277AE2CE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6A6A6" w:themeFill="background1" w:themeFillShade="A6"/>
          </w:tcPr>
          <w:p w14:paraId="4886A3E1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559" w14:paraId="1F8DB4EA" w14:textId="77777777" w:rsidTr="00CD6C29">
        <w:trPr>
          <w:gridAfter w:val="1"/>
          <w:wAfter w:w="20" w:type="dxa"/>
          <w:trHeight w:val="53"/>
        </w:trPr>
        <w:tc>
          <w:tcPr>
            <w:tcW w:w="813" w:type="dxa"/>
            <w:shd w:val="clear" w:color="auto" w:fill="F4B083" w:themeFill="accent2" w:themeFillTint="99"/>
          </w:tcPr>
          <w:p w14:paraId="5B52B3E8" w14:textId="4236948A" w:rsidR="00E70559" w:rsidRDefault="00E70559" w:rsidP="00E6556C">
            <w:pPr>
              <w:jc w:val="center"/>
            </w:pPr>
            <w:r>
              <w:t>7</w:t>
            </w:r>
          </w:p>
        </w:tc>
        <w:tc>
          <w:tcPr>
            <w:tcW w:w="2528" w:type="dxa"/>
          </w:tcPr>
          <w:p w14:paraId="3C8D1E13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Initial Code Unit 4 </w:t>
            </w:r>
          </w:p>
          <w:p w14:paraId="0811F3D4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(d, e, f, v)</w:t>
            </w:r>
          </w:p>
          <w:p w14:paraId="0ECCC2A5" w14:textId="337A778A" w:rsidR="00CD6C29" w:rsidRPr="001E7AC3" w:rsidRDefault="001E7AC3" w:rsidP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– for, of, dad, if, and, had, get.</w:t>
            </w:r>
          </w:p>
        </w:tc>
        <w:tc>
          <w:tcPr>
            <w:tcW w:w="2456" w:type="dxa"/>
          </w:tcPr>
          <w:p w14:paraId="140A7FA4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7 CVC (</w:t>
            </w:r>
            <w:proofErr w:type="spellStart"/>
            <w:proofErr w:type="gramStart"/>
            <w:r w:rsidRPr="001E7AC3">
              <w:rPr>
                <w:rFonts w:ascii="Twinkl Cursive Looped" w:hAnsi="Twinkl Cursive Looped"/>
                <w:sz w:val="18"/>
                <w:szCs w:val="18"/>
              </w:rPr>
              <w:t>x,y</w:t>
            </w:r>
            <w:proofErr w:type="spellEnd"/>
            <w:proofErr w:type="gram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ff, ss,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zz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0FEA0E23" w14:textId="16C59165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all</w:t>
            </w:r>
          </w:p>
        </w:tc>
        <w:tc>
          <w:tcPr>
            <w:tcW w:w="2411" w:type="dxa"/>
            <w:shd w:val="clear" w:color="auto" w:fill="A6A6A6" w:themeFill="background1" w:themeFillShade="A6"/>
          </w:tcPr>
          <w:p w14:paraId="5AC20D64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41" w:type="dxa"/>
          </w:tcPr>
          <w:p w14:paraId="5952E951" w14:textId="3817E3CF" w:rsidR="00E70559" w:rsidRPr="001E7AC3" w:rsidRDefault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sz w:val="18"/>
                <w:szCs w:val="18"/>
              </w:rPr>
              <w:t>Initial Code Unit 11 (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sh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ch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th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ck,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wh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 xml:space="preserve">, ng, </w:t>
            </w:r>
            <w:proofErr w:type="spellStart"/>
            <w:r w:rsidRPr="001E7AC3">
              <w:rPr>
                <w:rFonts w:ascii="Twinkl Cursive Looped" w:hAnsi="Twinkl Cursive Looped"/>
                <w:sz w:val="18"/>
                <w:szCs w:val="18"/>
              </w:rPr>
              <w:t>qu</w:t>
            </w:r>
            <w:proofErr w:type="spellEnd"/>
            <w:r w:rsidRPr="001E7AC3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  <w:p w14:paraId="078B5C1C" w14:textId="085964D5" w:rsidR="001E7AC3" w:rsidRPr="001E7AC3" w:rsidRDefault="001E7AC3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E7AC3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recap all taught words.</w:t>
            </w:r>
          </w:p>
          <w:p w14:paraId="4F031521" w14:textId="1D72D49A" w:rsidR="008D7138" w:rsidRPr="001E7AC3" w:rsidRDefault="008D713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A6A6A6" w:themeFill="background1" w:themeFillShade="A6"/>
          </w:tcPr>
          <w:p w14:paraId="0FD17145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6A6A6" w:themeFill="background1" w:themeFillShade="A6"/>
          </w:tcPr>
          <w:p w14:paraId="37BE6DF9" w14:textId="77777777" w:rsidR="00E70559" w:rsidRPr="001E7AC3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14:paraId="513E7B26" w14:textId="44B36FEB" w:rsidR="00341879" w:rsidRPr="00CD6C29" w:rsidRDefault="00341879">
      <w:pPr>
        <w:rPr>
          <w:color w:val="FF0000"/>
        </w:rPr>
      </w:pPr>
    </w:p>
    <w:sectPr w:rsidR="00341879" w:rsidRPr="00CD6C29" w:rsidSect="00E65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3889" w14:textId="77777777" w:rsidR="00D903DE" w:rsidRDefault="00D903DE" w:rsidP="00E6556C">
      <w:pPr>
        <w:spacing w:after="0" w:line="240" w:lineRule="auto"/>
      </w:pPr>
      <w:r>
        <w:separator/>
      </w:r>
    </w:p>
  </w:endnote>
  <w:endnote w:type="continuationSeparator" w:id="0">
    <w:p w14:paraId="27FCBA2C" w14:textId="77777777" w:rsidR="00D903DE" w:rsidRDefault="00D903DE" w:rsidP="00E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8219" w14:textId="77777777" w:rsidR="008D7138" w:rsidRDefault="008D7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237F" w14:textId="77777777" w:rsidR="008D7138" w:rsidRDefault="008D7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CEF4" w14:textId="77777777" w:rsidR="008D7138" w:rsidRDefault="008D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5FCF" w14:textId="77777777" w:rsidR="00D903DE" w:rsidRDefault="00D903DE" w:rsidP="00E6556C">
      <w:pPr>
        <w:spacing w:after="0" w:line="240" w:lineRule="auto"/>
      </w:pPr>
      <w:r>
        <w:separator/>
      </w:r>
    </w:p>
  </w:footnote>
  <w:footnote w:type="continuationSeparator" w:id="0">
    <w:p w14:paraId="316A31B0" w14:textId="77777777" w:rsidR="00D903DE" w:rsidRDefault="00D903DE" w:rsidP="00E6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0B0B" w14:textId="77777777" w:rsidR="008D7138" w:rsidRDefault="008D7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3141" w14:textId="57B54290" w:rsidR="00E6556C" w:rsidRDefault="00E6556C">
    <w:pPr>
      <w:pStyle w:val="Header"/>
    </w:pPr>
    <w:r w:rsidRPr="00CC1660">
      <w:rPr>
        <w:rFonts w:cstheme="minorHAnsi"/>
        <w:noProof/>
        <w:color w:val="000000" w:themeColor="text1"/>
        <w:lang w:eastAsia="en-GB"/>
      </w:rPr>
      <w:drawing>
        <wp:inline distT="0" distB="0" distL="0" distR="0" wp14:anchorId="36573BF1" wp14:editId="4AD82BB0">
          <wp:extent cx="1397000" cy="1029040"/>
          <wp:effectExtent l="0" t="0" r="0" b="0"/>
          <wp:docPr id="1" name="Picture 1" descr="C:\Users\ltimbrell\Desktop\Hemington Primary Logo57x44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imbrell\Desktop\Hemington Primary Logo57x44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64" cy="103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556C">
      <w:rPr>
        <w:b/>
        <w:color w:val="F4B083" w:themeColor="accent2" w:themeTint="99"/>
        <w:sz w:val="72"/>
        <w:szCs w:val="72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>
      <w:rPr>
        <w:b/>
        <w:color w:val="F4B083" w:themeColor="accent2" w:themeTint="99"/>
        <w:sz w:val="72"/>
        <w:szCs w:val="72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Sounds Write Long Term Planning</w:t>
    </w:r>
    <w:r w:rsidR="008D7138"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(Reception)</w:t>
    </w:r>
  </w:p>
  <w:p w14:paraId="3B58AAA5" w14:textId="77777777" w:rsidR="00E6556C" w:rsidRDefault="00E65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6692" w14:textId="77777777" w:rsidR="008D7138" w:rsidRDefault="008D7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C"/>
    <w:rsid w:val="001E7AC3"/>
    <w:rsid w:val="002F01B5"/>
    <w:rsid w:val="00341879"/>
    <w:rsid w:val="003828AA"/>
    <w:rsid w:val="008D7138"/>
    <w:rsid w:val="00CD6C29"/>
    <w:rsid w:val="00D903DE"/>
    <w:rsid w:val="00DA2F05"/>
    <w:rsid w:val="00E24E2B"/>
    <w:rsid w:val="00E6556C"/>
    <w:rsid w:val="00E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9EB4"/>
  <w15:chartTrackingRefBased/>
  <w15:docId w15:val="{11ED0C9C-9418-4990-86B3-5DABA2D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6C"/>
  </w:style>
  <w:style w:type="paragraph" w:styleId="Footer">
    <w:name w:val="footer"/>
    <w:basedOn w:val="Normal"/>
    <w:link w:val="FooterChar"/>
    <w:uiPriority w:val="99"/>
    <w:unhideWhenUsed/>
    <w:rsid w:val="00E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6C"/>
  </w:style>
  <w:style w:type="table" w:styleId="TableGrid">
    <w:name w:val="Table Grid"/>
    <w:basedOn w:val="TableNormal"/>
    <w:uiPriority w:val="39"/>
    <w:rsid w:val="00E6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Timbrell</dc:creator>
  <cp:keywords/>
  <dc:description/>
  <cp:lastModifiedBy>L Timbrell</cp:lastModifiedBy>
  <cp:revision>2</cp:revision>
  <dcterms:created xsi:type="dcterms:W3CDTF">2022-03-01T08:23:00Z</dcterms:created>
  <dcterms:modified xsi:type="dcterms:W3CDTF">2022-03-01T10:57:00Z</dcterms:modified>
</cp:coreProperties>
</file>